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E645F3">
        <w:rPr>
          <w:rFonts w:ascii="Times New Roman" w:hAnsi="Times New Roman" w:cs="Times New Roman"/>
          <w:sz w:val="28"/>
          <w:szCs w:val="28"/>
        </w:rPr>
        <w:t>ВЛ-</w:t>
      </w:r>
      <w:r w:rsidR="004D2346">
        <w:rPr>
          <w:rFonts w:ascii="Times New Roman" w:hAnsi="Times New Roman" w:cs="Times New Roman"/>
          <w:sz w:val="28"/>
          <w:szCs w:val="28"/>
        </w:rPr>
        <w:t>0,4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E668FC">
        <w:rPr>
          <w:rFonts w:ascii="Times New Roman" w:hAnsi="Times New Roman" w:cs="Times New Roman"/>
          <w:sz w:val="28"/>
          <w:szCs w:val="28"/>
        </w:rPr>
        <w:t>от КТП360</w:t>
      </w:r>
      <w:r w:rsidR="004D2346">
        <w:rPr>
          <w:rFonts w:ascii="Times New Roman" w:hAnsi="Times New Roman" w:cs="Times New Roman"/>
          <w:sz w:val="28"/>
          <w:szCs w:val="28"/>
        </w:rPr>
        <w:t xml:space="preserve"> Ф-</w:t>
      </w:r>
      <w:r w:rsidR="00E668FC">
        <w:rPr>
          <w:rFonts w:ascii="Times New Roman" w:hAnsi="Times New Roman" w:cs="Times New Roman"/>
          <w:sz w:val="28"/>
          <w:szCs w:val="28"/>
        </w:rPr>
        <w:t>6</w:t>
      </w:r>
      <w:r w:rsidR="004D2346">
        <w:rPr>
          <w:rFonts w:ascii="Times New Roman" w:hAnsi="Times New Roman" w:cs="Times New Roman"/>
          <w:sz w:val="28"/>
          <w:szCs w:val="28"/>
        </w:rPr>
        <w:t>-</w:t>
      </w:r>
      <w:r w:rsidR="00E668FC">
        <w:rPr>
          <w:rFonts w:ascii="Times New Roman" w:hAnsi="Times New Roman" w:cs="Times New Roman"/>
          <w:sz w:val="28"/>
          <w:szCs w:val="28"/>
        </w:rPr>
        <w:t>30</w:t>
      </w:r>
      <w:r w:rsidR="004D2346">
        <w:rPr>
          <w:rFonts w:ascii="Times New Roman" w:hAnsi="Times New Roman" w:cs="Times New Roman"/>
          <w:sz w:val="28"/>
          <w:szCs w:val="28"/>
        </w:rPr>
        <w:t>-</w:t>
      </w:r>
      <w:r w:rsidR="00E668FC">
        <w:rPr>
          <w:rFonts w:ascii="Times New Roman" w:hAnsi="Times New Roman" w:cs="Times New Roman"/>
          <w:sz w:val="28"/>
          <w:szCs w:val="28"/>
        </w:rPr>
        <w:t>7</w:t>
      </w:r>
      <w:r w:rsidR="004D2346">
        <w:rPr>
          <w:rFonts w:ascii="Times New Roman" w:hAnsi="Times New Roman" w:cs="Times New Roman"/>
          <w:sz w:val="28"/>
          <w:szCs w:val="28"/>
        </w:rPr>
        <w:t xml:space="preserve"> ПС </w:t>
      </w:r>
      <w:r w:rsidR="00E668FC">
        <w:rPr>
          <w:rFonts w:ascii="Times New Roman" w:hAnsi="Times New Roman" w:cs="Times New Roman"/>
          <w:sz w:val="28"/>
          <w:szCs w:val="28"/>
        </w:rPr>
        <w:t>Кедровская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разграничена,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668FC">
        <w:rPr>
          <w:rFonts w:ascii="Times New Roman" w:hAnsi="Times New Roman" w:cs="Times New Roman"/>
          <w:sz w:val="28"/>
          <w:szCs w:val="28"/>
        </w:rPr>
        <w:t>56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E668FC">
        <w:rPr>
          <w:rFonts w:ascii="Times New Roman" w:hAnsi="Times New Roman" w:cs="Times New Roman"/>
          <w:sz w:val="28"/>
          <w:szCs w:val="28"/>
        </w:rPr>
        <w:t>0207004</w:t>
      </w:r>
      <w:r>
        <w:rPr>
          <w:rFonts w:ascii="Times New Roman" w:hAnsi="Times New Roman" w:cs="Times New Roman"/>
          <w:sz w:val="28"/>
          <w:szCs w:val="28"/>
        </w:rPr>
        <w:t>:2</w:t>
      </w:r>
      <w:r w:rsidR="00E668FC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площадью 1</w:t>
      </w:r>
      <w:r w:rsidR="00E668FC">
        <w:rPr>
          <w:rFonts w:ascii="Times New Roman" w:hAnsi="Times New Roman" w:cs="Times New Roman"/>
          <w:sz w:val="28"/>
          <w:szCs w:val="28"/>
        </w:rPr>
        <w:t>,1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668FC" w:rsidRPr="00E668FC">
        <w:rPr>
          <w:rFonts w:ascii="Times New Roman" w:hAnsi="Times New Roman" w:cs="Times New Roman"/>
          <w:color w:val="000000"/>
          <w:sz w:val="28"/>
          <w:szCs w:val="28"/>
        </w:rPr>
        <w:t>Кемеровская обл, р-н</w:t>
      </w:r>
      <w:r w:rsidR="00E668FC">
        <w:rPr>
          <w:rFonts w:ascii="Times New Roman" w:hAnsi="Times New Roman" w:cs="Times New Roman"/>
          <w:color w:val="000000"/>
          <w:sz w:val="28"/>
          <w:szCs w:val="28"/>
        </w:rPr>
        <w:t xml:space="preserve"> Кемеровский, 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  <w:r w:rsidR="00E668FC">
        <w:rPr>
          <w:rFonts w:ascii="Times New Roman" w:hAnsi="Times New Roman" w:cs="Times New Roman"/>
          <w:color w:val="000000"/>
          <w:sz w:val="28"/>
          <w:szCs w:val="28"/>
        </w:rPr>
        <w:t xml:space="preserve">сдт «Мичуринец-2» </w:t>
      </w:r>
      <w:r w:rsidR="00E668FC" w:rsidRPr="00E668FC">
        <w:rPr>
          <w:rFonts w:ascii="Times New Roman" w:hAnsi="Times New Roman" w:cs="Times New Roman"/>
          <w:color w:val="000000"/>
          <w:sz w:val="28"/>
          <w:szCs w:val="28"/>
        </w:rPr>
        <w:t>(разрез Кедровский), участок 28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668FC">
        <w:rPr>
          <w:rFonts w:ascii="Times New Roman" w:hAnsi="Times New Roman" w:cs="Times New Roman"/>
          <w:sz w:val="28"/>
          <w:szCs w:val="28"/>
        </w:rPr>
        <w:t>для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668FC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668FC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E668FC">
        <w:rPr>
          <w:rFonts w:ascii="Times New Roman" w:hAnsi="Times New Roman" w:cs="Times New Roman"/>
          <w:sz w:val="28"/>
          <w:szCs w:val="28"/>
        </w:rPr>
        <w:t>0207004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E668FC">
        <w:rPr>
          <w:rFonts w:ascii="Times New Roman" w:hAnsi="Times New Roman" w:cs="Times New Roman"/>
          <w:sz w:val="28"/>
          <w:szCs w:val="28"/>
        </w:rPr>
        <w:t>104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668F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668FC"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E668FC"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E668FC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E668FC" w:rsidRPr="00E668FC">
        <w:rPr>
          <w:rFonts w:ascii="Times New Roman" w:hAnsi="Times New Roman" w:cs="Times New Roman"/>
          <w:color w:val="000000"/>
          <w:sz w:val="28"/>
          <w:szCs w:val="28"/>
        </w:rPr>
        <w:t>Мичуринец-2</w:t>
      </w:r>
      <w:r w:rsidR="00E668FC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E668FC"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 (разрез Кедровский), участок 16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4CB3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E668FC">
        <w:rPr>
          <w:rFonts w:ascii="Times New Roman" w:hAnsi="Times New Roman" w:cs="Times New Roman"/>
          <w:sz w:val="28"/>
          <w:szCs w:val="28"/>
        </w:rPr>
        <w:t>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668FC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E668FC" w:rsidRDefault="00E668FC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42:04:0207004:99 площадью 0,33 кв.м, расположенного по адресу: 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             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>Мичуринец-2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 (разрез Кедровский), участок 10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E668FC" w:rsidRDefault="00E668FC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42:04:0207004:208 площадью 1 кв.м, расположенного по адресу: 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муниципальный район, Щегловское сельское поселение, садоводческое некоммерческое товарищество собственников недвижимости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>Мичуринец-2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>, участок 52, 52а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E668FC" w:rsidRDefault="00E668FC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42:04:0207004:89 площадью 1 кв.м, расположенного по адресу: 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>Мичуринец-2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668FC">
        <w:rPr>
          <w:rFonts w:ascii="Times New Roman" w:hAnsi="Times New Roman" w:cs="Times New Roman"/>
          <w:color w:val="000000"/>
          <w:sz w:val="28"/>
          <w:szCs w:val="28"/>
        </w:rPr>
        <w:t xml:space="preserve"> (разрез Кедровский), участок 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A85DA4" w:rsidRDefault="00E668FC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42:04:0207004:</w:t>
      </w:r>
      <w:r w:rsidR="00A85DA4">
        <w:rPr>
          <w:rFonts w:ascii="Times New Roman" w:hAnsi="Times New Roman" w:cs="Times New Roman"/>
          <w:sz w:val="28"/>
          <w:szCs w:val="28"/>
        </w:rPr>
        <w:t>335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85DA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85DA4" w:rsidRPr="00A85DA4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85DA4" w:rsidRPr="00A85DA4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85DA4" w:rsidRPr="00A85DA4">
        <w:rPr>
          <w:rFonts w:ascii="Times New Roman" w:hAnsi="Times New Roman" w:cs="Times New Roman"/>
          <w:color w:val="000000"/>
          <w:sz w:val="28"/>
          <w:szCs w:val="28"/>
        </w:rPr>
        <w:t xml:space="preserve">Кузбасс, Кемеровский муниципальный округ, СНТ СН </w:t>
      </w:r>
      <w:r w:rsidR="00A85DA4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A85DA4" w:rsidRPr="00A85DA4">
        <w:rPr>
          <w:rFonts w:ascii="Times New Roman" w:hAnsi="Times New Roman" w:cs="Times New Roman"/>
          <w:color w:val="000000"/>
          <w:sz w:val="28"/>
          <w:szCs w:val="28"/>
        </w:rPr>
        <w:t>Мичуринец-2</w:t>
      </w:r>
      <w:r w:rsidR="00A85DA4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A85DA4" w:rsidRPr="00A85DA4">
        <w:rPr>
          <w:rFonts w:ascii="Times New Roman" w:hAnsi="Times New Roman" w:cs="Times New Roman"/>
          <w:color w:val="000000"/>
          <w:sz w:val="28"/>
          <w:szCs w:val="28"/>
        </w:rPr>
        <w:t>, участок 57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85DA4">
        <w:rPr>
          <w:rFonts w:ascii="Times New Roman" w:hAnsi="Times New Roman" w:cs="Times New Roman"/>
          <w:sz w:val="28"/>
          <w:szCs w:val="28"/>
        </w:rPr>
        <w:t>ведение</w:t>
      </w:r>
      <w:r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назначения;</w:t>
      </w:r>
    </w:p>
    <w:p w:rsidR="00A85DA4" w:rsidRDefault="00A85DA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42:04:0207004:139 площадью 1 кв.м, расположенного по адресу: </w:t>
      </w:r>
      <w:r w:rsidRPr="00A85DA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</w:t>
      </w:r>
      <w:r w:rsidRPr="00A85DA4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A85DA4">
        <w:rPr>
          <w:rFonts w:ascii="Times New Roman" w:hAnsi="Times New Roman" w:cs="Times New Roman"/>
          <w:color w:val="000000"/>
          <w:sz w:val="28"/>
          <w:szCs w:val="28"/>
        </w:rPr>
        <w:t>Мичуринец-2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A85DA4">
        <w:rPr>
          <w:rFonts w:ascii="Times New Roman" w:hAnsi="Times New Roman" w:cs="Times New Roman"/>
          <w:color w:val="000000"/>
          <w:sz w:val="28"/>
          <w:szCs w:val="28"/>
        </w:rPr>
        <w:t xml:space="preserve"> (разрез Кедровский), участок 58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A85DA4" w:rsidRDefault="00A85DA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42:04:0207004:143 площадью 1 кв.м, расположенного по адресу: </w:t>
      </w:r>
      <w:r w:rsidRPr="00A85DA4">
        <w:rPr>
          <w:rFonts w:ascii="Times New Roman" w:hAnsi="Times New Roman" w:cs="Times New Roman"/>
          <w:color w:val="000000"/>
          <w:sz w:val="28"/>
          <w:szCs w:val="28"/>
        </w:rPr>
        <w:t>обл. Кемеровская, Ке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меровский р-н, 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>сдт «Мичуринец-2»</w:t>
      </w:r>
      <w:r w:rsidRPr="00A85DA4">
        <w:rPr>
          <w:rFonts w:ascii="Times New Roman" w:hAnsi="Times New Roman" w:cs="Times New Roman"/>
          <w:color w:val="000000"/>
          <w:sz w:val="28"/>
          <w:szCs w:val="28"/>
        </w:rPr>
        <w:t xml:space="preserve"> (разрез Кедровский), участок 62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садоводства, категория земель – земли сельскохозяйственного назначения;</w:t>
      </w:r>
    </w:p>
    <w:p w:rsidR="00A85DA4" w:rsidRDefault="00A85DA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42:04:0207004:144 площадью 1 кв.м, расположенного по адресу: </w:t>
      </w:r>
      <w:r w:rsidRPr="00A85DA4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</w:t>
      </w:r>
      <w:r w:rsidRPr="00A85DA4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«Мичуринец-2»</w:t>
      </w:r>
      <w:r w:rsidRPr="00A85DA4">
        <w:rPr>
          <w:rFonts w:ascii="Times New Roman" w:hAnsi="Times New Roman" w:cs="Times New Roman"/>
          <w:color w:val="000000"/>
          <w:sz w:val="28"/>
          <w:szCs w:val="28"/>
        </w:rPr>
        <w:t xml:space="preserve"> (разрез Кедровский), участок 63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CF2CBB" w:rsidRDefault="00A85DA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42:04:0207004:145 площадью 0,8 кв.м, расположенного по адресу: </w:t>
      </w:r>
      <w:r w:rsidR="00CF2CBB" w:rsidRPr="00CF2CB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 xml:space="preserve">              </w:t>
      </w:r>
      <w:r w:rsidR="00CF2CBB" w:rsidRPr="00CF2CBB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CF2CBB">
        <w:rPr>
          <w:rFonts w:ascii="Times New Roman" w:hAnsi="Times New Roman" w:cs="Times New Roman"/>
          <w:color w:val="000000"/>
          <w:sz w:val="28"/>
          <w:szCs w:val="28"/>
        </w:rPr>
        <w:t>«Мичуринец-2»</w:t>
      </w:r>
      <w:r w:rsidR="00CF2CBB" w:rsidRPr="00CF2CBB">
        <w:rPr>
          <w:rFonts w:ascii="Times New Roman" w:hAnsi="Times New Roman" w:cs="Times New Roman"/>
          <w:color w:val="000000"/>
          <w:sz w:val="28"/>
          <w:szCs w:val="28"/>
        </w:rPr>
        <w:t xml:space="preserve"> (разрез Кедровский), участок 64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CF2CBB" w:rsidRDefault="00CF2CB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42:04:0207004:147 площадью 1 кв.м, расположенного по адресу: </w:t>
      </w:r>
      <w:r w:rsidRPr="00CF2CB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CF2CBB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F2CBB">
        <w:rPr>
          <w:rFonts w:ascii="Times New Roman" w:hAnsi="Times New Roman" w:cs="Times New Roman"/>
          <w:color w:val="000000"/>
          <w:sz w:val="28"/>
          <w:szCs w:val="28"/>
        </w:rPr>
        <w:t>Мичуринец-2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CF2CBB">
        <w:rPr>
          <w:rFonts w:ascii="Times New Roman" w:hAnsi="Times New Roman" w:cs="Times New Roman"/>
          <w:color w:val="000000"/>
          <w:sz w:val="28"/>
          <w:szCs w:val="28"/>
        </w:rPr>
        <w:t xml:space="preserve"> (разрез Кедровский), участок 66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F26B4C" w:rsidRPr="00AB1510" w:rsidRDefault="00CF2CB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42:04:0207004:102 площадью 1 кв.м, расположенного по адресу: </w:t>
      </w:r>
      <w:r w:rsidRPr="00CF2CB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Pr="00CF2CBB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F2CBB">
        <w:rPr>
          <w:rFonts w:ascii="Times New Roman" w:hAnsi="Times New Roman" w:cs="Times New Roman"/>
          <w:color w:val="000000"/>
          <w:sz w:val="28"/>
          <w:szCs w:val="28"/>
        </w:rPr>
        <w:t>Мичуринец-2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CF2CBB">
        <w:rPr>
          <w:rFonts w:ascii="Times New Roman" w:hAnsi="Times New Roman" w:cs="Times New Roman"/>
          <w:color w:val="000000"/>
          <w:sz w:val="28"/>
          <w:szCs w:val="28"/>
        </w:rPr>
        <w:t xml:space="preserve"> (разрез Кедровский), участок 14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садоводства, категория земель – земли сельскохозяйственного назначения</w:t>
      </w:r>
      <w:r w:rsidR="00C44CB3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1C6BBC">
        <w:rPr>
          <w:rFonts w:ascii="Times New Roman" w:hAnsi="Times New Roman" w:cs="Times New Roman"/>
          <w:sz w:val="28"/>
          <w:szCs w:val="28"/>
        </w:rPr>
        <w:t>02.12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8B6E3D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75.95pt;margin-top:1.5pt;width:585.65pt;height:414.2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28721991" r:id="rId8"/>
        </w:object>
      </w:r>
      <w:bookmarkEnd w:id="0"/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F3ED4" w:rsidRDefault="004F3ED4" w:rsidP="00F54F90">
      <w:pPr>
        <w:spacing w:after="0" w:line="240" w:lineRule="auto"/>
      </w:pPr>
      <w:r>
        <w:separator/>
      </w:r>
    </w:p>
  </w:endnote>
  <w:endnote w:type="continuationSeparator" w:id="0">
    <w:p w:rsidR="004F3ED4" w:rsidRDefault="004F3ED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F3ED4" w:rsidRDefault="004F3ED4" w:rsidP="00F54F90">
      <w:pPr>
        <w:spacing w:after="0" w:line="240" w:lineRule="auto"/>
      </w:pPr>
      <w:r>
        <w:separator/>
      </w:r>
    </w:p>
  </w:footnote>
  <w:footnote w:type="continuationSeparator" w:id="0">
    <w:p w:rsidR="004F3ED4" w:rsidRDefault="004F3ED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12DC8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4F3ED4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B6E3D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9E1687"/>
    <w:rsid w:val="00A06F16"/>
    <w:rsid w:val="00A072E6"/>
    <w:rsid w:val="00A1616D"/>
    <w:rsid w:val="00A220A5"/>
    <w:rsid w:val="00A3693A"/>
    <w:rsid w:val="00A434AA"/>
    <w:rsid w:val="00A779E5"/>
    <w:rsid w:val="00A85217"/>
    <w:rsid w:val="00A85DA4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2CBB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668FC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934D12-549D-44E6-8C6C-AD80B14DE4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1746</TotalTime>
  <Pages>3</Pages>
  <Words>783</Words>
  <Characters>4466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140</cp:revision>
  <cp:lastPrinted>2022-10-31T04:46:00Z</cp:lastPrinted>
  <dcterms:created xsi:type="dcterms:W3CDTF">2019-03-01T06:54:00Z</dcterms:created>
  <dcterms:modified xsi:type="dcterms:W3CDTF">2022-10-31T04:46:00Z</dcterms:modified>
</cp:coreProperties>
</file>